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3F" w:rsidRPr="00A4313F" w:rsidRDefault="00A4313F" w:rsidP="00A4313F">
      <w:pPr>
        <w:shd w:val="clear" w:color="auto" w:fill="FFFFFF"/>
        <w:spacing w:line="315" w:lineRule="atLeast"/>
        <w:ind w:firstLine="0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 w:rsidRPr="00A4313F">
        <w:rPr>
          <w:rFonts w:eastAsia="Times New Roman"/>
          <w:b/>
          <w:iCs/>
          <w:color w:val="000000" w:themeColor="text1"/>
          <w:szCs w:val="28"/>
          <w:lang w:eastAsia="ru-RU"/>
        </w:rPr>
        <w:t>Как выбрать вид спорта для дошкольника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eastAsia="Times New Roman"/>
          <w:color w:val="000000" w:themeColor="text1"/>
          <w:szCs w:val="28"/>
          <w:lang w:eastAsia="ru-RU"/>
        </w:rPr>
      </w:pPr>
      <w:r>
        <w:rPr>
          <w:rFonts w:eastAsia="Times New Roman"/>
          <w:iCs/>
          <w:color w:val="000000" w:themeColor="text1"/>
          <w:szCs w:val="28"/>
          <w:lang w:eastAsia="ru-RU"/>
        </w:rPr>
        <w:t>Движение детям необходимо, н</w:t>
      </w:r>
      <w:r w:rsidRPr="00A4313F">
        <w:rPr>
          <w:rFonts w:eastAsia="Times New Roman"/>
          <w:iCs/>
          <w:color w:val="000000" w:themeColor="text1"/>
          <w:szCs w:val="28"/>
          <w:lang w:eastAsia="ru-RU"/>
        </w:rPr>
        <w:t>о, к сожалению, реальность такова, что с каждым годом все меньше и меньше малышей приходят в спорт.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С самого момента рождения родители стремятся развивать своего ребенка. Причем все чаще и чаще мамы и папы отдают предпочтение развитию духовному и интеллектуальному, отодвигая физические занятия на второй план. Но не стоит умалять значения физической подготовки! Врачи, обеспокоенные стремительным омоложением </w:t>
      </w:r>
      <w:proofErr w:type="spellStart"/>
      <w:proofErr w:type="gramStart"/>
      <w:r w:rsidRPr="00A4313F">
        <w:rPr>
          <w:rFonts w:eastAsia="Times New Roman"/>
          <w:color w:val="000000" w:themeColor="text1"/>
          <w:szCs w:val="28"/>
          <w:lang w:eastAsia="ru-RU"/>
        </w:rPr>
        <w:t>сердечно-сосудистых</w:t>
      </w:r>
      <w:proofErr w:type="spellEnd"/>
      <w:proofErr w:type="gramEnd"/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 заболеваний, провели широкомасштабные исследования среди детей и подростков. Результат был впечатляющим. Оказалось, что возраст от 5 до 8 лет является определяющим в плане риска развития у взрослого человека атеросклероза и инфаркта миокарда. Причем, чем активнее ребенок занимался спортом, тем меньше этот риск. Ученые приводят еще несколько веских доводов в пользу регулярных занятий спортом: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• у 30% дошкольников уже намечаются изменения осанки (а в первые годы школьных занятий этот показатель увеличивается до 65%!); 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• более 30% детишек весят больше, чем положено. А ведь известно, что детское ожирение победить очень сложно;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• от 20 до 25% малышей уже имеют нарушения кровообращения;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• 40% детишек регулярно жалуются на боли в спине.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Понятно, что каждый родитель хочет, чтобы его ребенок рос </w:t>
      </w:r>
      <w:proofErr w:type="gramStart"/>
      <w:r w:rsidRPr="00A4313F">
        <w:rPr>
          <w:rFonts w:eastAsia="Times New Roman"/>
          <w:color w:val="000000" w:themeColor="text1"/>
          <w:szCs w:val="28"/>
          <w:lang w:eastAsia="ru-RU"/>
        </w:rPr>
        <w:t>здоровым</w:t>
      </w:r>
      <w:proofErr w:type="gramEnd"/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 и сильным. Итак, решено: надо заниматься спортом! Но каким именно? В поисках решения проблемы физической подготовки мамы и папы, к сожалению, нередко ступают на неверный путь. И все по причине того, что часто интересы и возможности малыша остаются на заднем плане в угоду родительским амбициям. Лето – прекрасное время начать подготовку вашего ребенка к занятиям спортом. Не стоит ломать голову над тем, какая спортивная школа в вашем городе лучшая – это вам, скорее всего, подскажут приятельницы, либо, изучив газеты или Интернет-сайты, вы сами вынесете окончательный вердикт. Главная проблема другого </w:t>
      </w:r>
      <w:proofErr w:type="gramStart"/>
      <w:r w:rsidRPr="00A4313F">
        <w:rPr>
          <w:rFonts w:eastAsia="Times New Roman"/>
          <w:color w:val="000000" w:themeColor="text1"/>
          <w:szCs w:val="28"/>
          <w:lang w:eastAsia="ru-RU"/>
        </w:rPr>
        <w:t>рода</w:t>
      </w:r>
      <w:proofErr w:type="gramEnd"/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 – какой вид спорта выбрать. Спортивные традиции в нашей стране достаточно глубокие, а сейчас, по счастью, у нас постепенно утверждается мода на здоровый образ жизни. Так что выбор спортивных секций, школ и клубов достаточно велик.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jc w:val="center"/>
        <w:rPr>
          <w:rFonts w:ascii="Tahoma" w:eastAsia="Times New Roman" w:hAnsi="Tahoma" w:cs="Tahoma"/>
          <w:b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b/>
          <w:color w:val="000000" w:themeColor="text1"/>
          <w:lang w:eastAsia="ru-RU"/>
        </w:rPr>
        <w:t>Командные игры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Этот вариант лучше всего подойдет открытым для контакта, общительным детям. Или же, наоборот, малышам, нуждающимся в развитии этой черты характера. Не будем останавливаться для перечисления всех видов. Отметим только, что несмотря на то, что понятие спортивного равноправия в области командного спорта никто не отменял, тем не </w:t>
      </w:r>
      <w:proofErr w:type="gramStart"/>
      <w:r w:rsidRPr="00A4313F">
        <w:rPr>
          <w:rFonts w:eastAsia="Times New Roman"/>
          <w:color w:val="000000" w:themeColor="text1"/>
          <w:szCs w:val="28"/>
          <w:lang w:eastAsia="ru-RU"/>
        </w:rPr>
        <w:t>менее</w:t>
      </w:r>
      <w:proofErr w:type="gramEnd"/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 существуют определенные ограничения для представительниц слабого пола. Девочкам обычно рекомендуют попробовать себя в баскетболе, гандболе, волейболе, но отдавать малышку, например, в женский хоккей большинство даже увлеченных этим видом спорта родителей считают нецелесообразным.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Многие мальчишки с удовольствием погоняют в футбол или побросают мяч в баскетбольную корзину. Так что, если у вас нет четких </w:t>
      </w:r>
      <w:r w:rsidRPr="00A4313F">
        <w:rPr>
          <w:rFonts w:eastAsia="Times New Roman"/>
          <w:color w:val="000000" w:themeColor="text1"/>
          <w:szCs w:val="28"/>
          <w:lang w:eastAsia="ru-RU"/>
        </w:rPr>
        <w:lastRenderedPageBreak/>
        <w:t>приоритетов среди спортивных видов, возможно, стоит начать именно с этих. Профессиональные тренировки начинают обычно с 5 лет.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Как правило, мальчишкам нравится много движения и общения, да и к тому же в футбол, как и в хоккей, у нас в стране «играют настоящие мужчины».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jc w:val="center"/>
        <w:rPr>
          <w:rFonts w:ascii="Tahoma" w:eastAsia="Times New Roman" w:hAnsi="Tahoma" w:cs="Tahoma"/>
          <w:b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b/>
          <w:color w:val="000000" w:themeColor="text1"/>
          <w:lang w:eastAsia="ru-RU"/>
        </w:rPr>
        <w:t>Водные виды спорта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Вот эта стихия, без преувеличения, подходит всем без ограничения. Еще не научившиеся ходить малыши именно здесь постигают спортивные азы. Сами родители, отправляя ребенка в секцию плавания, прыжков в воду, синхронного плавания или водного поло, часто аргументируют свое решение тем, что именно благодаря спортивным водным процедурам у детей вырабатывается хорошая осанка и крепкие мышцы. Да и сам факт, что чадо научится плавать и чувствовать себя как рыба в воде, не оставляет многих родителей равнодушными. Что уж говорить о роли закаливания!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jc w:val="center"/>
        <w:rPr>
          <w:rFonts w:ascii="Tahoma" w:eastAsia="Times New Roman" w:hAnsi="Tahoma" w:cs="Tahoma"/>
          <w:b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b/>
          <w:color w:val="000000" w:themeColor="text1"/>
          <w:lang w:eastAsia="ru-RU"/>
        </w:rPr>
        <w:t>Гимнастика</w:t>
      </w:r>
    </w:p>
    <w:p w:rsidR="00A4313F" w:rsidRDefault="00A4313F" w:rsidP="00A4313F">
      <w:pPr>
        <w:shd w:val="clear" w:color="auto" w:fill="FFFFFF"/>
        <w:spacing w:line="315" w:lineRule="atLeast"/>
        <w:ind w:firstLine="737"/>
        <w:rPr>
          <w:rFonts w:eastAsia="Times New Roman"/>
          <w:color w:val="000000" w:themeColor="text1"/>
          <w:szCs w:val="28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Она может стать первой ступенью в занятиях любым другим видом спорта (не зря ее называют матерью всех спортивных занятий), и начинать тренировки можно уже с 3 лет.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jc w:val="center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b/>
          <w:bCs/>
          <w:color w:val="000000" w:themeColor="text1"/>
          <w:lang w:eastAsia="ru-RU"/>
        </w:rPr>
        <w:t>Фигурное катание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Вот куда специалисты смело рекомендуют родителям отдавать детей. Ведь этот вид спорта развивает практически все: осанку, координацию, мышцы, характер, грацию, стройность. Особенно гимнастика любима и популярна среда девочек. Причин этому много. И овна из них связана с тем, что фигура гимнастки смотрится наиболее гармонично – у девочек нет широких плеч, присущих тем, кто занимается водными видами спорта, нет резких, а зачастую угловатых движений, которые характеризуют участников командных видов спорта.</w:t>
      </w:r>
      <w:r w:rsidRPr="00A4313F">
        <w:rPr>
          <w:rFonts w:ascii="Tahoma" w:eastAsia="Times New Roman" w:hAnsi="Tahoma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Кроме того, гибкость, сформированная во время занятий, сохраняется у девочки на всю оставшуюся жизнь, придавая походке легкость и грацию.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Очень красивый и зрелищный вид спорта, которым легко увлекаются и мальчики, и девочки. Несмотря на внешнюю простоту и красоту, относится </w:t>
      </w:r>
      <w:proofErr w:type="gramStart"/>
      <w:r w:rsidRPr="00A4313F">
        <w:rPr>
          <w:rFonts w:eastAsia="Times New Roman"/>
          <w:color w:val="000000" w:themeColor="text1"/>
          <w:szCs w:val="28"/>
          <w:lang w:eastAsia="ru-RU"/>
        </w:rPr>
        <w:t>к</w:t>
      </w:r>
      <w:proofErr w:type="gramEnd"/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 наиболее сложным, поэтому нужно настроиться на то, что не все сразу будет получаться, как хотелось бы. Именно здесь особенно сильно чувствуется жесткая конкуренция. Безусловно, хорошо развиваются мышцы ног, </w:t>
      </w:r>
      <w:proofErr w:type="gramStart"/>
      <w:r w:rsidRPr="00A4313F">
        <w:rPr>
          <w:rFonts w:eastAsia="Times New Roman"/>
          <w:color w:val="000000" w:themeColor="text1"/>
          <w:szCs w:val="28"/>
          <w:lang w:eastAsia="ru-RU"/>
        </w:rPr>
        <w:t>рук</w:t>
      </w:r>
      <w:proofErr w:type="gramEnd"/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 как у парников, так и сольных танцоров на льду, координация, грация. Но фигуристам приходится много работать не только на катке, но и в зале – над хореографией.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jc w:val="center"/>
        <w:rPr>
          <w:rFonts w:ascii="Tahoma" w:eastAsia="Times New Roman" w:hAnsi="Tahoma" w:cs="Tahoma"/>
          <w:b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b/>
          <w:color w:val="000000" w:themeColor="text1"/>
          <w:lang w:eastAsia="ru-RU"/>
        </w:rPr>
        <w:t>Теннис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Во время занятий работают практически все группы мышц, хорошо развивается координация движений. Этот вид спорта (а вернее, регулярные соревнования) также помогает выработать у ребенка столь необходимые в жизни качества, как упорство и настойчивость. Однако, что греха таить, этот вид спорта – не из </w:t>
      </w:r>
      <w:proofErr w:type="gramStart"/>
      <w:r w:rsidRPr="00A4313F">
        <w:rPr>
          <w:rFonts w:eastAsia="Times New Roman"/>
          <w:color w:val="000000" w:themeColor="text1"/>
          <w:szCs w:val="28"/>
          <w:lang w:eastAsia="ru-RU"/>
        </w:rPr>
        <w:t>дешевых</w:t>
      </w:r>
      <w:proofErr w:type="gramEnd"/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. Кроме того, теннис не терпит пренебрежения. Для серьезного овладения техникой надо заниматься 2-3 раза в неделю, а </w:t>
      </w:r>
      <w:r w:rsidRPr="00A4313F">
        <w:rPr>
          <w:rFonts w:eastAsia="Times New Roman"/>
          <w:color w:val="000000" w:themeColor="text1"/>
          <w:szCs w:val="28"/>
          <w:lang w:eastAsia="ru-RU"/>
        </w:rPr>
        <w:lastRenderedPageBreak/>
        <w:t>количество детей в группе при этом должно быть не более 4-5. Время от времени также необходимы индивидуальные тренировки.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jc w:val="center"/>
        <w:rPr>
          <w:rFonts w:ascii="Tahoma" w:eastAsia="Times New Roman" w:hAnsi="Tahoma" w:cs="Tahoma"/>
          <w:b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b/>
          <w:color w:val="000000" w:themeColor="text1"/>
          <w:lang w:eastAsia="ru-RU"/>
        </w:rPr>
        <w:t>Боевые искусства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Приобрели особую популярность в последние десятилетия. Сюда относятся дзюдо, самбо, карате, айкидо, ушу и еще множество вариантов единоборств. Эти виды спорта развивают координацию движений, мускулатуру, учат малыша быстро реагировать и правильно падать. Девочки занимаются боевыми искусствами с не меньшей охотой, чем мальчики. Это неудивительно: в наше время умение постоять за себя очень полезный навык. Уровень </w:t>
      </w:r>
      <w:proofErr w:type="spellStart"/>
      <w:r w:rsidRPr="00A4313F">
        <w:rPr>
          <w:rFonts w:eastAsia="Times New Roman"/>
          <w:color w:val="000000" w:themeColor="text1"/>
          <w:szCs w:val="28"/>
          <w:lang w:eastAsia="ru-RU"/>
        </w:rPr>
        <w:t>травматичности</w:t>
      </w:r>
      <w:proofErr w:type="spellEnd"/>
      <w:r w:rsidRPr="00A4313F">
        <w:rPr>
          <w:rFonts w:eastAsia="Times New Roman"/>
          <w:color w:val="000000" w:themeColor="text1"/>
          <w:szCs w:val="28"/>
          <w:lang w:eastAsia="ru-RU"/>
        </w:rPr>
        <w:t xml:space="preserve"> при квалифицированном преподавании не выше обычного. Однако надо быть готовым к тому, что после тренировок неизбежны синяки.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jc w:val="center"/>
        <w:rPr>
          <w:rFonts w:ascii="Tahoma" w:eastAsia="Times New Roman" w:hAnsi="Tahoma" w:cs="Tahoma"/>
          <w:b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b/>
          <w:color w:val="000000" w:themeColor="text1"/>
          <w:lang w:eastAsia="ru-RU"/>
        </w:rPr>
        <w:t>Танцы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Хотите найти более простой и безопасный путь приобщения вашего ребенка к спорту? Начните с обычных танцев. К танцам относятся: спортивные танцы, аэробика, разновидности современных танцев Кто знает, может, это призвание вашего ребенка?</w:t>
      </w:r>
    </w:p>
    <w:p w:rsidR="00A4313F" w:rsidRPr="00A4313F" w:rsidRDefault="00A4313F" w:rsidP="00A4313F">
      <w:pPr>
        <w:spacing w:line="240" w:lineRule="auto"/>
        <w:ind w:firstLine="0"/>
        <w:jc w:val="left"/>
        <w:rPr>
          <w:rFonts w:eastAsia="Times New Roman"/>
          <w:color w:val="000000" w:themeColor="text1"/>
          <w:sz w:val="24"/>
          <w:szCs w:val="24"/>
          <w:lang w:eastAsia="ru-RU"/>
        </w:rPr>
      </w:pPr>
      <w:r w:rsidRPr="00A4313F">
        <w:rPr>
          <w:rFonts w:eastAsia="Times New Roman"/>
          <w:color w:val="000000" w:themeColor="text1"/>
          <w:lang w:eastAsia="ru-RU"/>
        </w:rPr>
        <w:t> 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lang w:eastAsia="ru-RU"/>
        </w:rPr>
        <w:t>Это очень важно!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К выбору вида спорта нужно отнестись предельно внимательно. Важно, чтобы он соответствовал характеру ребенка. Нельзя давить на малыша, через силу заставлять его ходить в спортивную секцию, ведь спорт должен приносить радость. Прежде всего, внимательно присмотритесь и прислушайтесь к своему чаду.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Ни в коем случае нельзя сбрасывать со счетов его склонности и бороться с природой, пытаясь на свое усмотрение «улучшать» ребенка. Попробуйте выявить и развить все позитивное, что досталось ему от рождения. Не бойтесь экспериментировать: не стоит корить малыша, если он, полгода проходив в секцию, вдруг решительно откажется продолжать занятия. Сначала попробуйте разобраться в ситуации. Возможно, дело не в самом спорте, а в социально-коммуникативных отношениях внутри коллектива. Ведь для детей важны не только занятия, но и общение, прежде всего игры.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А может быть, ребенок не смог найти с тренером общий язык. Не бойтесь попросить у преподавателя разрешения присутствовать на занятиях, поговорите с тренером по душам. Скорее всего, вы поймете, в чем суть конфликта. А вообще психологи считают, что дети часто лет до 10 не могут определиться, какому же виду спорта им хотелось бы посвятить себя.</w:t>
      </w:r>
    </w:p>
    <w:p w:rsidR="00A4313F" w:rsidRPr="00A4313F" w:rsidRDefault="00A4313F" w:rsidP="00A4313F">
      <w:pPr>
        <w:shd w:val="clear" w:color="auto" w:fill="FFFFFF"/>
        <w:spacing w:line="315" w:lineRule="atLeast"/>
        <w:ind w:firstLine="737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A4313F">
        <w:rPr>
          <w:rFonts w:eastAsia="Times New Roman"/>
          <w:color w:val="000000" w:themeColor="text1"/>
          <w:szCs w:val="28"/>
          <w:lang w:eastAsia="ru-RU"/>
        </w:rPr>
        <w:t>Но главное, чтобы малыши хотели заниматься, ведь спорт – это здоровь</w:t>
      </w:r>
      <w:r>
        <w:rPr>
          <w:rFonts w:eastAsia="Times New Roman"/>
          <w:color w:val="000000" w:themeColor="text1"/>
          <w:szCs w:val="28"/>
          <w:lang w:eastAsia="ru-RU"/>
        </w:rPr>
        <w:t>е!</w:t>
      </w:r>
    </w:p>
    <w:p w:rsidR="00903D4D" w:rsidRPr="00A4313F" w:rsidRDefault="00903D4D">
      <w:pPr>
        <w:rPr>
          <w:color w:val="000000" w:themeColor="text1"/>
        </w:rPr>
      </w:pPr>
    </w:p>
    <w:sectPr w:rsidR="00903D4D" w:rsidRPr="00A4313F" w:rsidSect="0090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F0133"/>
    <w:multiLevelType w:val="hybridMultilevel"/>
    <w:tmpl w:val="96801B2E"/>
    <w:lvl w:ilvl="0" w:tplc="F2843F0C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13F"/>
    <w:rsid w:val="00815D09"/>
    <w:rsid w:val="00903D4D"/>
    <w:rsid w:val="00962511"/>
    <w:rsid w:val="00A43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1" w:uiPriority="39" w:qFormat="1"/>
  </w:latentStyles>
  <w:style w:type="paragraph" w:default="1" w:styleId="a0">
    <w:name w:val="Normal"/>
    <w:qFormat/>
    <w:rsid w:val="00815D09"/>
    <w:pPr>
      <w:spacing w:line="360" w:lineRule="auto"/>
      <w:ind w:firstLine="567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aliases w:val="Заг 1"/>
    <w:basedOn w:val="a0"/>
    <w:next w:val="a0"/>
    <w:link w:val="10"/>
    <w:uiPriority w:val="9"/>
    <w:qFormat/>
    <w:rsid w:val="00815D09"/>
    <w:pPr>
      <w:keepNext/>
      <w:keepLines/>
      <w:pageBreakBefore/>
      <w:suppressLineNumbers/>
      <w:suppressAutoHyphens/>
      <w:spacing w:after="420"/>
      <w:jc w:val="left"/>
      <w:outlineLvl w:val="0"/>
    </w:pPr>
    <w:rPr>
      <w:rFonts w:eastAsia="Times New Roman"/>
      <w:b/>
      <w:bCs/>
      <w:caps/>
      <w:noProof/>
      <w:sz w:val="32"/>
      <w:szCs w:val="28"/>
    </w:rPr>
  </w:style>
  <w:style w:type="paragraph" w:styleId="2">
    <w:name w:val="heading 2"/>
    <w:aliases w:val="Заг 2"/>
    <w:basedOn w:val="a0"/>
    <w:next w:val="a0"/>
    <w:link w:val="20"/>
    <w:uiPriority w:val="9"/>
    <w:unhideWhenUsed/>
    <w:qFormat/>
    <w:rsid w:val="00815D09"/>
    <w:pPr>
      <w:keepNext/>
      <w:keepLines/>
      <w:suppressAutoHyphens/>
      <w:jc w:val="left"/>
      <w:outlineLvl w:val="1"/>
    </w:pPr>
    <w:rPr>
      <w:rFonts w:eastAsia="Times New Roman"/>
      <w:b/>
      <w:bCs/>
      <w:szCs w:val="26"/>
      <w:lang w:eastAsia="ru-RU"/>
    </w:rPr>
  </w:style>
  <w:style w:type="paragraph" w:styleId="3">
    <w:name w:val="heading 3"/>
    <w:aliases w:val="Заг 3"/>
    <w:basedOn w:val="a0"/>
    <w:next w:val="a0"/>
    <w:link w:val="30"/>
    <w:uiPriority w:val="9"/>
    <w:qFormat/>
    <w:rsid w:val="00815D09"/>
    <w:pPr>
      <w:keepNext/>
      <w:keepLines/>
      <w:outlineLvl w:val="2"/>
    </w:pPr>
    <w:rPr>
      <w:rFonts w:eastAsia="Times New Roman"/>
      <w:bCs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link w:val="1"/>
    <w:uiPriority w:val="9"/>
    <w:rsid w:val="00815D09"/>
    <w:rPr>
      <w:rFonts w:ascii="Times New Roman" w:eastAsia="Times New Roman" w:hAnsi="Times New Roman"/>
      <w:b/>
      <w:bCs/>
      <w:caps/>
      <w:noProof/>
      <w:sz w:val="32"/>
      <w:szCs w:val="28"/>
      <w:lang w:eastAsia="en-US"/>
    </w:rPr>
  </w:style>
  <w:style w:type="character" w:customStyle="1" w:styleId="20">
    <w:name w:val="Заголовок 2 Знак"/>
    <w:aliases w:val="Заг 2 Знак"/>
    <w:link w:val="2"/>
    <w:uiPriority w:val="9"/>
    <w:rsid w:val="00815D09"/>
    <w:rPr>
      <w:rFonts w:ascii="Times New Roman" w:eastAsia="Times New Roman" w:hAnsi="Times New Roman" w:cs="Times New Roman"/>
      <w:b/>
      <w:bCs/>
      <w:sz w:val="28"/>
      <w:szCs w:val="26"/>
    </w:rPr>
  </w:style>
  <w:style w:type="character" w:customStyle="1" w:styleId="30">
    <w:name w:val="Заголовок 3 Знак"/>
    <w:aliases w:val="Заг 3 Знак"/>
    <w:link w:val="3"/>
    <w:uiPriority w:val="9"/>
    <w:rsid w:val="00815D09"/>
    <w:rPr>
      <w:rFonts w:ascii="Times New Roman" w:eastAsia="Times New Roman" w:hAnsi="Times New Roman" w:cs="Times New Roman"/>
      <w:bCs/>
      <w:sz w:val="28"/>
    </w:rPr>
  </w:style>
  <w:style w:type="character" w:styleId="a4">
    <w:name w:val="Strong"/>
    <w:basedOn w:val="a1"/>
    <w:uiPriority w:val="22"/>
    <w:qFormat/>
    <w:rsid w:val="00815D09"/>
    <w:rPr>
      <w:b/>
      <w:bCs/>
    </w:rPr>
  </w:style>
  <w:style w:type="paragraph" w:styleId="a5">
    <w:name w:val="No Spacing"/>
    <w:aliases w:val="Табл"/>
    <w:uiPriority w:val="1"/>
    <w:qFormat/>
    <w:rsid w:val="00815D09"/>
    <w:rPr>
      <w:rFonts w:ascii="Times New Roman" w:hAnsi="Times New Roman"/>
      <w:sz w:val="24"/>
      <w:szCs w:val="22"/>
      <w:lang w:eastAsia="en-US"/>
    </w:rPr>
  </w:style>
  <w:style w:type="paragraph" w:styleId="a6">
    <w:name w:val="List Paragraph"/>
    <w:basedOn w:val="a0"/>
    <w:link w:val="a7"/>
    <w:uiPriority w:val="34"/>
    <w:qFormat/>
    <w:rsid w:val="00815D09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815D09"/>
    <w:rPr>
      <w:rFonts w:ascii="Times New Roman" w:hAnsi="Times New Roman"/>
      <w:sz w:val="28"/>
      <w:szCs w:val="22"/>
      <w:lang w:eastAsia="en-US"/>
    </w:rPr>
  </w:style>
  <w:style w:type="paragraph" w:customStyle="1" w:styleId="11">
    <w:name w:val="Заг 1  для Центра"/>
    <w:basedOn w:val="1"/>
    <w:next w:val="a0"/>
    <w:link w:val="12"/>
    <w:qFormat/>
    <w:locked/>
    <w:rsid w:val="00815D09"/>
    <w:pPr>
      <w:ind w:firstLine="0"/>
      <w:jc w:val="center"/>
    </w:pPr>
    <w:rPr>
      <w:bCs w:val="0"/>
      <w:caps w:val="0"/>
      <w:color w:val="000000"/>
    </w:rPr>
  </w:style>
  <w:style w:type="character" w:customStyle="1" w:styleId="12">
    <w:name w:val="Заг 1  для Центра Знак"/>
    <w:link w:val="11"/>
    <w:rsid w:val="00815D09"/>
    <w:rPr>
      <w:rFonts w:ascii="Times New Roman" w:eastAsia="Times New Roman" w:hAnsi="Times New Roman"/>
      <w:b/>
      <w:noProof/>
      <w:color w:val="000000"/>
      <w:sz w:val="32"/>
      <w:szCs w:val="28"/>
      <w:lang w:eastAsia="en-US"/>
    </w:rPr>
  </w:style>
  <w:style w:type="paragraph" w:customStyle="1" w:styleId="a8">
    <w:name w:val="Назв рисунков"/>
    <w:basedOn w:val="a0"/>
    <w:next w:val="a0"/>
    <w:link w:val="a9"/>
    <w:qFormat/>
    <w:locked/>
    <w:rsid w:val="00815D09"/>
    <w:pPr>
      <w:spacing w:after="420"/>
      <w:ind w:firstLine="0"/>
      <w:jc w:val="center"/>
      <w:outlineLvl w:val="3"/>
    </w:pPr>
    <w:rPr>
      <w:rFonts w:eastAsia="Times New Roman"/>
      <w:szCs w:val="20"/>
      <w:lang w:val="uk-UA"/>
    </w:rPr>
  </w:style>
  <w:style w:type="character" w:customStyle="1" w:styleId="a9">
    <w:name w:val="Назв рисунков Знак"/>
    <w:link w:val="a8"/>
    <w:rsid w:val="00815D09"/>
    <w:rPr>
      <w:rFonts w:ascii="Times New Roman" w:eastAsia="Times New Roman" w:hAnsi="Times New Roman"/>
      <w:sz w:val="28"/>
      <w:lang w:val="uk-UA" w:eastAsia="en-US"/>
    </w:rPr>
  </w:style>
  <w:style w:type="paragraph" w:customStyle="1" w:styleId="aa">
    <w:name w:val="Формулы"/>
    <w:basedOn w:val="a0"/>
    <w:next w:val="a0"/>
    <w:link w:val="ab"/>
    <w:qFormat/>
    <w:locked/>
    <w:rsid w:val="00815D09"/>
    <w:pPr>
      <w:spacing w:before="420" w:after="420"/>
      <w:ind w:firstLine="0"/>
      <w:jc w:val="right"/>
      <w:outlineLvl w:val="3"/>
    </w:pPr>
    <w:rPr>
      <w:szCs w:val="20"/>
      <w:lang w:val="en-US"/>
    </w:rPr>
  </w:style>
  <w:style w:type="character" w:customStyle="1" w:styleId="ab">
    <w:name w:val="Формулы Знак"/>
    <w:link w:val="aa"/>
    <w:rsid w:val="00815D09"/>
    <w:rPr>
      <w:rFonts w:ascii="Times New Roman" w:hAnsi="Times New Roman"/>
      <w:sz w:val="28"/>
      <w:lang w:val="en-US" w:eastAsia="en-US"/>
    </w:rPr>
  </w:style>
  <w:style w:type="paragraph" w:customStyle="1" w:styleId="ac">
    <w:name w:val="Где"/>
    <w:basedOn w:val="a0"/>
    <w:next w:val="a0"/>
    <w:link w:val="ad"/>
    <w:qFormat/>
    <w:locked/>
    <w:rsid w:val="00815D09"/>
    <w:pPr>
      <w:ind w:firstLine="0"/>
    </w:pPr>
    <w:rPr>
      <w:szCs w:val="20"/>
    </w:rPr>
  </w:style>
  <w:style w:type="character" w:customStyle="1" w:styleId="ad">
    <w:name w:val="Где Знак"/>
    <w:link w:val="ac"/>
    <w:rsid w:val="00815D09"/>
    <w:rPr>
      <w:rFonts w:ascii="Times New Roman" w:hAnsi="Times New Roman"/>
      <w:sz w:val="28"/>
      <w:lang w:eastAsia="en-US"/>
    </w:rPr>
  </w:style>
  <w:style w:type="paragraph" w:customStyle="1" w:styleId="ae">
    <w:name w:val="Назв Табл"/>
    <w:basedOn w:val="a0"/>
    <w:next w:val="a0"/>
    <w:link w:val="af"/>
    <w:qFormat/>
    <w:locked/>
    <w:rsid w:val="00815D09"/>
    <w:pPr>
      <w:keepNext/>
      <w:spacing w:before="420"/>
      <w:outlineLvl w:val="3"/>
    </w:pPr>
  </w:style>
  <w:style w:type="character" w:customStyle="1" w:styleId="af">
    <w:name w:val="Назв Табл Знак"/>
    <w:link w:val="ae"/>
    <w:rsid w:val="00815D09"/>
    <w:rPr>
      <w:rFonts w:ascii="Times New Roman" w:hAnsi="Times New Roman"/>
      <w:sz w:val="28"/>
      <w:szCs w:val="22"/>
      <w:lang w:eastAsia="en-US"/>
    </w:rPr>
  </w:style>
  <w:style w:type="paragraph" w:customStyle="1" w:styleId="a">
    <w:name w:val="тире"/>
    <w:basedOn w:val="a6"/>
    <w:link w:val="af0"/>
    <w:qFormat/>
    <w:rsid w:val="00815D09"/>
    <w:pPr>
      <w:numPr>
        <w:numId w:val="1"/>
      </w:numPr>
      <w:tabs>
        <w:tab w:val="left" w:pos="851"/>
      </w:tabs>
    </w:pPr>
  </w:style>
  <w:style w:type="character" w:customStyle="1" w:styleId="af0">
    <w:name w:val="тире Знак"/>
    <w:link w:val="a"/>
    <w:rsid w:val="00815D09"/>
    <w:rPr>
      <w:rFonts w:ascii="Times New Roman" w:hAnsi="Times New Roman"/>
      <w:sz w:val="28"/>
      <w:szCs w:val="22"/>
      <w:lang w:eastAsia="en-US"/>
    </w:rPr>
  </w:style>
  <w:style w:type="character" w:styleId="af1">
    <w:name w:val="Emphasis"/>
    <w:basedOn w:val="a1"/>
    <w:uiPriority w:val="20"/>
    <w:qFormat/>
    <w:rsid w:val="00A4313F"/>
    <w:rPr>
      <w:i/>
      <w:iCs/>
    </w:rPr>
  </w:style>
  <w:style w:type="character" w:customStyle="1" w:styleId="strongemphasis">
    <w:name w:val="strongemphasis"/>
    <w:basedOn w:val="a1"/>
    <w:rsid w:val="00A4313F"/>
  </w:style>
  <w:style w:type="paragraph" w:styleId="af2">
    <w:name w:val="Balloon Text"/>
    <w:basedOn w:val="a0"/>
    <w:link w:val="af3"/>
    <w:uiPriority w:val="99"/>
    <w:semiHidden/>
    <w:unhideWhenUsed/>
    <w:rsid w:val="00A431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A4313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1154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2022-01-24T09:26:00Z</dcterms:created>
  <dcterms:modified xsi:type="dcterms:W3CDTF">2022-01-24T09:32:00Z</dcterms:modified>
</cp:coreProperties>
</file>